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9A" w:rsidRPr="00116996" w:rsidRDefault="00EF689A" w:rsidP="00EF689A">
      <w:pPr>
        <w:spacing w:line="560" w:lineRule="exact"/>
        <w:rPr>
          <w:rFonts w:eastAsia="黑体"/>
          <w:sz w:val="32"/>
          <w:szCs w:val="32"/>
        </w:rPr>
      </w:pPr>
      <w:r w:rsidRPr="00116996">
        <w:rPr>
          <w:rFonts w:eastAsia="黑体"/>
          <w:sz w:val="32"/>
          <w:szCs w:val="32"/>
        </w:rPr>
        <w:t>附件</w:t>
      </w:r>
      <w:r w:rsidR="00B918BA">
        <w:rPr>
          <w:rFonts w:eastAsia="黑体" w:hint="eastAsia"/>
          <w:sz w:val="32"/>
          <w:szCs w:val="32"/>
        </w:rPr>
        <w:t>2</w:t>
      </w:r>
    </w:p>
    <w:p w:rsidR="007F6171" w:rsidRPr="00116996" w:rsidRDefault="00EF689A" w:rsidP="00310E19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116996">
        <w:rPr>
          <w:rFonts w:eastAsia="方正小标宋简体"/>
          <w:sz w:val="44"/>
          <w:szCs w:val="44"/>
        </w:rPr>
        <w:t>201</w:t>
      </w:r>
      <w:r w:rsidR="004E6386">
        <w:rPr>
          <w:rFonts w:eastAsia="方正小标宋简体" w:hint="eastAsia"/>
          <w:sz w:val="44"/>
          <w:szCs w:val="44"/>
        </w:rPr>
        <w:t>8</w:t>
      </w:r>
      <w:r w:rsidRPr="00116996">
        <w:rPr>
          <w:rFonts w:eastAsia="方正小标宋简体"/>
          <w:sz w:val="44"/>
          <w:szCs w:val="44"/>
        </w:rPr>
        <w:t>年度</w:t>
      </w:r>
      <w:r w:rsidR="006A4297">
        <w:rPr>
          <w:rFonts w:eastAsia="方正小标宋简体" w:hint="eastAsia"/>
          <w:sz w:val="44"/>
          <w:szCs w:val="44"/>
        </w:rPr>
        <w:t>台州学院</w:t>
      </w:r>
      <w:r w:rsidRPr="00116996">
        <w:rPr>
          <w:rFonts w:eastAsia="方正小标宋简体"/>
          <w:sz w:val="44"/>
          <w:szCs w:val="44"/>
        </w:rPr>
        <w:t>高等教育教学改革</w:t>
      </w:r>
    </w:p>
    <w:p w:rsidR="00EF689A" w:rsidRPr="00116996" w:rsidRDefault="00EF689A" w:rsidP="00310E19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116996">
        <w:rPr>
          <w:rFonts w:eastAsia="方正小标宋简体"/>
          <w:sz w:val="44"/>
          <w:szCs w:val="44"/>
        </w:rPr>
        <w:t>项目立项指南</w:t>
      </w:r>
    </w:p>
    <w:p w:rsidR="00524307" w:rsidRDefault="00524307" w:rsidP="00590F63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</w:p>
    <w:p w:rsidR="00590F63" w:rsidRDefault="00610DB0" w:rsidP="00590F63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116996">
        <w:rPr>
          <w:rFonts w:eastAsia="仿宋_GB2312"/>
          <w:b/>
          <w:sz w:val="32"/>
          <w:szCs w:val="32"/>
        </w:rPr>
        <w:t>一、</w:t>
      </w:r>
      <w:r w:rsidR="00CB386C">
        <w:rPr>
          <w:rFonts w:eastAsia="仿宋_GB2312" w:hint="eastAsia"/>
          <w:b/>
          <w:sz w:val="32"/>
          <w:szCs w:val="32"/>
        </w:rPr>
        <w:t>总体研究</w:t>
      </w:r>
    </w:p>
    <w:p w:rsidR="00CB386C" w:rsidRDefault="00E95732" w:rsidP="00775604">
      <w:pPr>
        <w:numPr>
          <w:ilvl w:val="0"/>
          <w:numId w:val="2"/>
        </w:num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新工科</w:t>
      </w:r>
      <w:r w:rsidR="00810033">
        <w:rPr>
          <w:rFonts w:eastAsia="仿宋_GB2312" w:hint="eastAsia"/>
          <w:sz w:val="32"/>
          <w:szCs w:val="32"/>
        </w:rPr>
        <w:t>、</w:t>
      </w:r>
      <w:r w:rsidR="00810033">
        <w:rPr>
          <w:rFonts w:eastAsia="仿宋_GB2312"/>
          <w:sz w:val="32"/>
          <w:szCs w:val="32"/>
        </w:rPr>
        <w:t>新文科、新商科</w:t>
      </w:r>
      <w:r w:rsidR="00810033">
        <w:rPr>
          <w:rFonts w:eastAsia="仿宋_GB2312" w:hint="eastAsia"/>
          <w:sz w:val="32"/>
          <w:szCs w:val="32"/>
        </w:rPr>
        <w:t>等</w:t>
      </w:r>
      <w:r w:rsidR="00CA232C">
        <w:rPr>
          <w:rFonts w:eastAsia="仿宋_GB2312" w:hint="eastAsia"/>
          <w:sz w:val="32"/>
          <w:szCs w:val="32"/>
        </w:rPr>
        <w:t>应用型</w:t>
      </w:r>
      <w:r w:rsidR="00CB386C" w:rsidRPr="00116996">
        <w:rPr>
          <w:rFonts w:eastAsia="仿宋_GB2312"/>
          <w:sz w:val="32"/>
          <w:szCs w:val="32"/>
        </w:rPr>
        <w:t>人才培养模式研究</w:t>
      </w:r>
    </w:p>
    <w:p w:rsidR="00775604" w:rsidRPr="00116996" w:rsidRDefault="00CA232C" w:rsidP="00775604">
      <w:pPr>
        <w:numPr>
          <w:ilvl w:val="0"/>
          <w:numId w:val="2"/>
        </w:num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校企</w:t>
      </w:r>
      <w:r w:rsidR="00524307">
        <w:rPr>
          <w:rFonts w:eastAsia="仿宋_GB2312" w:hint="eastAsia"/>
          <w:sz w:val="32"/>
          <w:szCs w:val="32"/>
        </w:rPr>
        <w:t>协同</w:t>
      </w:r>
      <w:r>
        <w:rPr>
          <w:rFonts w:eastAsia="仿宋_GB2312" w:hint="eastAsia"/>
          <w:sz w:val="32"/>
          <w:szCs w:val="32"/>
        </w:rPr>
        <w:t>产教融合</w:t>
      </w:r>
      <w:r w:rsidR="00775604" w:rsidRPr="00116996">
        <w:rPr>
          <w:rFonts w:eastAsia="仿宋_GB2312"/>
          <w:sz w:val="32"/>
          <w:szCs w:val="32"/>
        </w:rPr>
        <w:t>办学模式研究</w:t>
      </w:r>
    </w:p>
    <w:p w:rsidR="008C4371" w:rsidRDefault="00CA232C" w:rsidP="008C4371">
      <w:pPr>
        <w:spacing w:line="560" w:lineRule="exact"/>
        <w:ind w:left="643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 w:rsidR="00D063A6">
        <w:rPr>
          <w:rFonts w:eastAsia="仿宋_GB2312" w:hint="eastAsia"/>
          <w:sz w:val="32"/>
          <w:szCs w:val="32"/>
        </w:rPr>
        <w:t>.</w:t>
      </w:r>
      <w:r w:rsidR="005870BE">
        <w:rPr>
          <w:rFonts w:eastAsia="仿宋_GB2312" w:hint="eastAsia"/>
          <w:sz w:val="32"/>
          <w:szCs w:val="32"/>
        </w:rPr>
        <w:t xml:space="preserve"> </w:t>
      </w:r>
      <w:r w:rsidR="00524307">
        <w:rPr>
          <w:rFonts w:eastAsia="仿宋_GB2312" w:hint="eastAsia"/>
          <w:sz w:val="32"/>
          <w:szCs w:val="32"/>
        </w:rPr>
        <w:t>“三</w:t>
      </w:r>
      <w:r w:rsidR="00524307">
        <w:rPr>
          <w:rFonts w:eastAsia="仿宋_GB2312"/>
          <w:sz w:val="32"/>
          <w:szCs w:val="32"/>
        </w:rPr>
        <w:t>位</w:t>
      </w:r>
      <w:r w:rsidR="00524307">
        <w:rPr>
          <w:rFonts w:eastAsia="仿宋_GB2312" w:hint="eastAsia"/>
          <w:sz w:val="32"/>
          <w:szCs w:val="32"/>
        </w:rPr>
        <w:t>一</w:t>
      </w:r>
      <w:r w:rsidR="00524307">
        <w:rPr>
          <w:rFonts w:eastAsia="仿宋_GB2312"/>
          <w:sz w:val="32"/>
          <w:szCs w:val="32"/>
        </w:rPr>
        <w:t>体</w:t>
      </w:r>
      <w:r w:rsidR="00524307">
        <w:rPr>
          <w:rFonts w:eastAsia="仿宋_GB2312" w:hint="eastAsia"/>
          <w:sz w:val="32"/>
          <w:szCs w:val="32"/>
        </w:rPr>
        <w:t>”</w:t>
      </w:r>
      <w:r w:rsidR="008C4371" w:rsidRPr="008C4371">
        <w:rPr>
          <w:rFonts w:eastAsia="仿宋_GB2312" w:hint="eastAsia"/>
          <w:sz w:val="32"/>
          <w:szCs w:val="32"/>
        </w:rPr>
        <w:t>招生模式</w:t>
      </w:r>
      <w:r w:rsidR="00524307">
        <w:rPr>
          <w:rFonts w:eastAsia="仿宋_GB2312" w:hint="eastAsia"/>
          <w:sz w:val="32"/>
          <w:szCs w:val="32"/>
        </w:rPr>
        <w:t>及</w:t>
      </w:r>
      <w:r w:rsidR="00524307">
        <w:rPr>
          <w:rFonts w:eastAsia="仿宋_GB2312"/>
          <w:sz w:val="32"/>
          <w:szCs w:val="32"/>
        </w:rPr>
        <w:t>学生发展</w:t>
      </w:r>
      <w:r w:rsidR="00524307">
        <w:rPr>
          <w:rFonts w:eastAsia="仿宋_GB2312" w:hint="eastAsia"/>
          <w:sz w:val="32"/>
          <w:szCs w:val="32"/>
        </w:rPr>
        <w:t>趋势</w:t>
      </w:r>
      <w:r w:rsidR="00524307">
        <w:rPr>
          <w:rFonts w:eastAsia="仿宋_GB2312"/>
          <w:sz w:val="32"/>
          <w:szCs w:val="32"/>
        </w:rPr>
        <w:t>跟踪</w:t>
      </w:r>
      <w:r w:rsidR="008C4371" w:rsidRPr="008C4371">
        <w:rPr>
          <w:rFonts w:eastAsia="仿宋_GB2312" w:hint="eastAsia"/>
          <w:sz w:val="32"/>
          <w:szCs w:val="32"/>
        </w:rPr>
        <w:t>研究</w:t>
      </w:r>
    </w:p>
    <w:p w:rsidR="00CA232C" w:rsidRPr="008C4371" w:rsidRDefault="00524307" w:rsidP="008C4371">
      <w:pPr>
        <w:spacing w:line="560" w:lineRule="exact"/>
        <w:ind w:left="643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CA232C"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学生</w:t>
      </w:r>
      <w:r w:rsidR="00CA232C">
        <w:rPr>
          <w:rFonts w:eastAsia="仿宋_GB2312" w:hint="eastAsia"/>
          <w:sz w:val="32"/>
          <w:szCs w:val="32"/>
        </w:rPr>
        <w:t>就业</w:t>
      </w:r>
      <w:r>
        <w:rPr>
          <w:rFonts w:eastAsia="仿宋_GB2312" w:hint="eastAsia"/>
          <w:sz w:val="32"/>
          <w:szCs w:val="32"/>
        </w:rPr>
        <w:t>指导</w:t>
      </w:r>
      <w:r>
        <w:rPr>
          <w:rFonts w:eastAsia="仿宋_GB2312"/>
          <w:sz w:val="32"/>
          <w:szCs w:val="32"/>
        </w:rPr>
        <w:t>与服务</w:t>
      </w:r>
      <w:r w:rsidR="00CA232C">
        <w:rPr>
          <w:rFonts w:eastAsia="仿宋_GB2312" w:hint="eastAsia"/>
          <w:sz w:val="32"/>
          <w:szCs w:val="32"/>
        </w:rPr>
        <w:t>模式</w:t>
      </w:r>
      <w:r>
        <w:rPr>
          <w:rFonts w:eastAsia="仿宋_GB2312" w:hint="eastAsia"/>
          <w:sz w:val="32"/>
          <w:szCs w:val="32"/>
        </w:rPr>
        <w:t>推进</w:t>
      </w:r>
      <w:r w:rsidR="00CA232C">
        <w:rPr>
          <w:rFonts w:eastAsia="仿宋_GB2312" w:hint="eastAsia"/>
          <w:sz w:val="32"/>
          <w:szCs w:val="32"/>
        </w:rPr>
        <w:t>研究</w:t>
      </w:r>
    </w:p>
    <w:p w:rsidR="00F0422F" w:rsidRDefault="00524307" w:rsidP="00F0422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8C4371">
        <w:rPr>
          <w:rFonts w:eastAsia="仿宋_GB2312" w:hint="eastAsia"/>
          <w:sz w:val="32"/>
          <w:szCs w:val="32"/>
        </w:rPr>
        <w:t>.</w:t>
      </w:r>
      <w:r w:rsidR="00A21AB9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地</w:t>
      </w:r>
      <w:r>
        <w:rPr>
          <w:rFonts w:eastAsia="仿宋_GB2312"/>
          <w:sz w:val="32"/>
          <w:szCs w:val="32"/>
        </w:rPr>
        <w:t>方</w:t>
      </w:r>
      <w:r w:rsidR="00F0422F" w:rsidRPr="00F0422F">
        <w:rPr>
          <w:rFonts w:eastAsia="仿宋_GB2312" w:hint="eastAsia"/>
          <w:sz w:val="32"/>
          <w:szCs w:val="32"/>
        </w:rPr>
        <w:t>综合性</w:t>
      </w:r>
      <w:r>
        <w:rPr>
          <w:rFonts w:eastAsia="仿宋_GB2312" w:hint="eastAsia"/>
          <w:sz w:val="32"/>
          <w:szCs w:val="32"/>
        </w:rPr>
        <w:t>高校</w:t>
      </w:r>
      <w:r w:rsidR="00F0422F" w:rsidRPr="00F0422F">
        <w:rPr>
          <w:rFonts w:eastAsia="仿宋_GB2312" w:hint="eastAsia"/>
          <w:sz w:val="32"/>
          <w:szCs w:val="32"/>
        </w:rPr>
        <w:t>继续教育运行机制</w:t>
      </w:r>
      <w:r w:rsidR="00CA232C">
        <w:rPr>
          <w:rFonts w:eastAsia="仿宋_GB2312" w:hint="eastAsia"/>
          <w:sz w:val="32"/>
          <w:szCs w:val="32"/>
        </w:rPr>
        <w:t>研究</w:t>
      </w:r>
    </w:p>
    <w:p w:rsidR="000B74F7" w:rsidRPr="00124D9A" w:rsidRDefault="00F0422F" w:rsidP="00F0422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</w:t>
      </w:r>
      <w:r w:rsidR="000B74F7" w:rsidRPr="00124D9A">
        <w:rPr>
          <w:rFonts w:eastAsia="仿宋_GB2312"/>
          <w:b/>
          <w:sz w:val="32"/>
          <w:szCs w:val="32"/>
        </w:rPr>
        <w:t>、专业</w:t>
      </w:r>
      <w:r>
        <w:rPr>
          <w:rFonts w:eastAsia="仿宋_GB2312" w:hint="eastAsia"/>
          <w:b/>
          <w:sz w:val="32"/>
          <w:szCs w:val="32"/>
        </w:rPr>
        <w:t>大类</w:t>
      </w:r>
    </w:p>
    <w:p w:rsidR="000B74F7" w:rsidRPr="00124D9A" w:rsidRDefault="000B74F7" w:rsidP="000B74F7">
      <w:pPr>
        <w:numPr>
          <w:ilvl w:val="0"/>
          <w:numId w:val="6"/>
        </w:numPr>
        <w:spacing w:line="560" w:lineRule="exact"/>
        <w:rPr>
          <w:rFonts w:eastAsia="仿宋_GB2312"/>
          <w:sz w:val="32"/>
          <w:szCs w:val="32"/>
        </w:rPr>
      </w:pPr>
      <w:r w:rsidRPr="00124D9A">
        <w:rPr>
          <w:rFonts w:eastAsia="仿宋_GB2312"/>
          <w:sz w:val="32"/>
          <w:szCs w:val="32"/>
        </w:rPr>
        <w:t>专业综合改革及评价体系研究</w:t>
      </w:r>
    </w:p>
    <w:p w:rsidR="000B74F7" w:rsidRPr="00124D9A" w:rsidRDefault="00524307" w:rsidP="000B74F7">
      <w:pPr>
        <w:numPr>
          <w:ilvl w:val="0"/>
          <w:numId w:val="6"/>
        </w:num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应用型</w:t>
      </w:r>
      <w:r>
        <w:rPr>
          <w:rFonts w:eastAsia="仿宋_GB2312"/>
          <w:sz w:val="32"/>
          <w:szCs w:val="32"/>
        </w:rPr>
        <w:t>专业</w:t>
      </w:r>
      <w:r>
        <w:rPr>
          <w:rFonts w:eastAsia="仿宋_GB2312" w:hint="eastAsia"/>
          <w:sz w:val="32"/>
          <w:szCs w:val="32"/>
        </w:rPr>
        <w:t>改造</w:t>
      </w:r>
      <w:r>
        <w:rPr>
          <w:rFonts w:eastAsia="仿宋_GB2312"/>
          <w:sz w:val="32"/>
          <w:szCs w:val="32"/>
        </w:rPr>
        <w:t>升级</w:t>
      </w:r>
      <w:r w:rsidR="000B74F7" w:rsidRPr="00124D9A">
        <w:rPr>
          <w:rFonts w:eastAsia="仿宋_GB2312"/>
          <w:sz w:val="32"/>
          <w:szCs w:val="32"/>
        </w:rPr>
        <w:t>研究</w:t>
      </w:r>
    </w:p>
    <w:p w:rsidR="000B74F7" w:rsidRDefault="000B74F7" w:rsidP="000B74F7">
      <w:pPr>
        <w:numPr>
          <w:ilvl w:val="0"/>
          <w:numId w:val="6"/>
        </w:numPr>
        <w:spacing w:line="560" w:lineRule="exact"/>
        <w:rPr>
          <w:rFonts w:eastAsia="仿宋_GB2312"/>
          <w:sz w:val="32"/>
          <w:szCs w:val="32"/>
        </w:rPr>
      </w:pPr>
      <w:r w:rsidRPr="00124D9A">
        <w:rPr>
          <w:rFonts w:eastAsia="仿宋_GB2312"/>
          <w:sz w:val="32"/>
          <w:szCs w:val="32"/>
        </w:rPr>
        <w:t>专业动态调整的管理模式及机制研究</w:t>
      </w:r>
    </w:p>
    <w:p w:rsidR="00CB386C" w:rsidRPr="00D21AC9" w:rsidRDefault="00524307" w:rsidP="00D21AC9">
      <w:pPr>
        <w:numPr>
          <w:ilvl w:val="0"/>
          <w:numId w:val="6"/>
        </w:num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基于</w:t>
      </w:r>
      <w:r w:rsidR="00CB386C" w:rsidRPr="006D694D">
        <w:rPr>
          <w:rFonts w:eastAsia="仿宋_GB2312"/>
          <w:sz w:val="32"/>
          <w:szCs w:val="32"/>
        </w:rPr>
        <w:t>专业认证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人才培养</w:t>
      </w:r>
      <w:r w:rsidR="00CB386C" w:rsidRPr="006D694D">
        <w:rPr>
          <w:rFonts w:eastAsia="仿宋_GB2312"/>
          <w:sz w:val="32"/>
          <w:szCs w:val="32"/>
        </w:rPr>
        <w:t>体系研究</w:t>
      </w:r>
    </w:p>
    <w:p w:rsidR="009E0E27" w:rsidRDefault="009E0E27" w:rsidP="000B74F7">
      <w:pPr>
        <w:numPr>
          <w:ilvl w:val="0"/>
          <w:numId w:val="6"/>
        </w:num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优势</w:t>
      </w:r>
      <w:r w:rsidR="005F7163">
        <w:rPr>
          <w:rFonts w:eastAsia="仿宋_GB2312" w:hint="eastAsia"/>
          <w:sz w:val="32"/>
          <w:szCs w:val="32"/>
        </w:rPr>
        <w:t>专业</w:t>
      </w:r>
      <w:r w:rsidR="00524307">
        <w:rPr>
          <w:rFonts w:eastAsia="仿宋_GB2312" w:hint="eastAsia"/>
          <w:sz w:val="32"/>
          <w:szCs w:val="32"/>
        </w:rPr>
        <w:t>与</w:t>
      </w:r>
      <w:r>
        <w:rPr>
          <w:rFonts w:eastAsia="仿宋_GB2312" w:hint="eastAsia"/>
          <w:sz w:val="32"/>
          <w:szCs w:val="32"/>
        </w:rPr>
        <w:t>特色专业建设与研究</w:t>
      </w:r>
    </w:p>
    <w:p w:rsidR="00524307" w:rsidRPr="008C4371" w:rsidRDefault="00524307" w:rsidP="00524307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三</w:t>
      </w:r>
      <w:r>
        <w:rPr>
          <w:rFonts w:eastAsia="仿宋_GB2312"/>
          <w:b/>
          <w:sz w:val="32"/>
          <w:szCs w:val="32"/>
        </w:rPr>
        <w:t>、</w:t>
      </w:r>
      <w:r w:rsidRPr="008C4371">
        <w:rPr>
          <w:rFonts w:eastAsia="仿宋_GB2312" w:hint="eastAsia"/>
          <w:b/>
          <w:sz w:val="32"/>
          <w:szCs w:val="32"/>
        </w:rPr>
        <w:t>课程改革</w:t>
      </w:r>
    </w:p>
    <w:p w:rsidR="00524307" w:rsidRDefault="00524307" w:rsidP="005243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 w:rsidR="005F7163">
        <w:rPr>
          <w:rFonts w:eastAsia="仿宋_GB2312" w:hint="eastAsia"/>
          <w:sz w:val="32"/>
          <w:szCs w:val="32"/>
        </w:rPr>
        <w:t>基于</w:t>
      </w:r>
      <w:r w:rsidR="005F7163">
        <w:rPr>
          <w:rFonts w:eastAsia="仿宋_GB2312"/>
          <w:sz w:val="32"/>
          <w:szCs w:val="32"/>
        </w:rPr>
        <w:t>学科</w:t>
      </w:r>
      <w:r w:rsidR="005F7163">
        <w:rPr>
          <w:rFonts w:eastAsia="仿宋_GB2312" w:hint="eastAsia"/>
          <w:sz w:val="32"/>
          <w:szCs w:val="32"/>
        </w:rPr>
        <w:t>交叉</w:t>
      </w:r>
      <w:r w:rsidR="005F7163">
        <w:rPr>
          <w:rFonts w:eastAsia="仿宋_GB2312"/>
          <w:sz w:val="32"/>
          <w:szCs w:val="32"/>
        </w:rPr>
        <w:t>融合的</w:t>
      </w:r>
      <w:r w:rsidRPr="00124D9A">
        <w:rPr>
          <w:rFonts w:eastAsia="仿宋_GB2312" w:hint="eastAsia"/>
          <w:sz w:val="32"/>
          <w:szCs w:val="32"/>
        </w:rPr>
        <w:t>应用型</w:t>
      </w:r>
      <w:r w:rsidRPr="00124D9A">
        <w:rPr>
          <w:rFonts w:eastAsia="仿宋_GB2312"/>
          <w:sz w:val="32"/>
          <w:szCs w:val="32"/>
        </w:rPr>
        <w:t>课程体系</w:t>
      </w:r>
      <w:r w:rsidR="005F7163">
        <w:rPr>
          <w:rFonts w:eastAsia="仿宋_GB2312" w:hint="eastAsia"/>
          <w:sz w:val="32"/>
          <w:szCs w:val="32"/>
        </w:rPr>
        <w:t>构建</w:t>
      </w:r>
      <w:r w:rsidRPr="00124D9A">
        <w:rPr>
          <w:rFonts w:eastAsia="仿宋_GB2312"/>
          <w:sz w:val="32"/>
          <w:szCs w:val="32"/>
        </w:rPr>
        <w:t>研究</w:t>
      </w:r>
    </w:p>
    <w:p w:rsidR="005F7163" w:rsidRDefault="00524307" w:rsidP="00524307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 w:rsidR="005F7163">
        <w:rPr>
          <w:rFonts w:eastAsia="仿宋_GB2312" w:hint="eastAsia"/>
          <w:sz w:val="32"/>
          <w:szCs w:val="32"/>
        </w:rPr>
        <w:t>形成</w:t>
      </w:r>
      <w:r w:rsidR="005F7163">
        <w:rPr>
          <w:rFonts w:eastAsia="仿宋_GB2312"/>
          <w:sz w:val="32"/>
          <w:szCs w:val="32"/>
        </w:rPr>
        <w:t>性评价</w:t>
      </w:r>
      <w:r w:rsidR="005F7163">
        <w:rPr>
          <w:rFonts w:eastAsia="仿宋_GB2312" w:hint="eastAsia"/>
          <w:sz w:val="32"/>
          <w:szCs w:val="32"/>
        </w:rPr>
        <w:t>在</w:t>
      </w:r>
      <w:r w:rsidR="005F7163">
        <w:rPr>
          <w:rFonts w:eastAsia="仿宋_GB2312"/>
          <w:sz w:val="32"/>
          <w:szCs w:val="32"/>
        </w:rPr>
        <w:t>课程教学中的应用研究</w:t>
      </w:r>
    </w:p>
    <w:p w:rsidR="00524307" w:rsidRDefault="005F7163" w:rsidP="005243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 w:rsidR="00524307" w:rsidRPr="008C4371">
        <w:rPr>
          <w:rFonts w:eastAsia="仿宋_GB2312" w:hint="eastAsia"/>
          <w:sz w:val="32"/>
          <w:szCs w:val="32"/>
        </w:rPr>
        <w:t>精品</w:t>
      </w:r>
      <w:r>
        <w:rPr>
          <w:rFonts w:eastAsia="仿宋_GB2312" w:hint="eastAsia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线开放</w:t>
      </w:r>
      <w:r w:rsidR="00524307" w:rsidRPr="008C4371">
        <w:rPr>
          <w:rFonts w:eastAsia="仿宋_GB2312" w:hint="eastAsia"/>
          <w:sz w:val="32"/>
          <w:szCs w:val="32"/>
        </w:rPr>
        <w:t>课程建设的研究</w:t>
      </w:r>
      <w:bookmarkStart w:id="0" w:name="_GoBack"/>
      <w:bookmarkEnd w:id="0"/>
      <w:r w:rsidR="00524307" w:rsidRPr="008C4371">
        <w:rPr>
          <w:rFonts w:eastAsia="仿宋_GB2312" w:hint="eastAsia"/>
          <w:sz w:val="32"/>
          <w:szCs w:val="32"/>
        </w:rPr>
        <w:t>与实践</w:t>
      </w:r>
    </w:p>
    <w:p w:rsidR="00524307" w:rsidRDefault="005F7163" w:rsidP="005243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524307"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课程</w:t>
      </w:r>
      <w:r w:rsidR="00524307">
        <w:rPr>
          <w:rFonts w:eastAsia="仿宋_GB2312" w:hint="eastAsia"/>
          <w:sz w:val="32"/>
          <w:szCs w:val="32"/>
        </w:rPr>
        <w:t>资源共享</w:t>
      </w:r>
      <w:r>
        <w:rPr>
          <w:rFonts w:eastAsia="仿宋_GB2312" w:hint="eastAsia"/>
          <w:sz w:val="32"/>
          <w:szCs w:val="32"/>
        </w:rPr>
        <w:t>共</w:t>
      </w:r>
      <w:r>
        <w:rPr>
          <w:rFonts w:eastAsia="仿宋_GB2312"/>
          <w:sz w:val="32"/>
          <w:szCs w:val="32"/>
        </w:rPr>
        <w:t>建模式</w:t>
      </w:r>
      <w:r w:rsidR="00524307">
        <w:rPr>
          <w:rFonts w:eastAsia="仿宋_GB2312" w:hint="eastAsia"/>
          <w:sz w:val="32"/>
          <w:szCs w:val="32"/>
        </w:rPr>
        <w:t>研究</w:t>
      </w:r>
    </w:p>
    <w:p w:rsidR="005F7163" w:rsidRDefault="005F7163" w:rsidP="005243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524307">
        <w:rPr>
          <w:rFonts w:eastAsia="仿宋_GB2312" w:hint="eastAsia"/>
          <w:sz w:val="32"/>
          <w:szCs w:val="32"/>
        </w:rPr>
        <w:t xml:space="preserve">. </w:t>
      </w:r>
      <w:r w:rsidR="00524307">
        <w:rPr>
          <w:rFonts w:eastAsia="仿宋_GB2312" w:hint="eastAsia"/>
          <w:sz w:val="32"/>
          <w:szCs w:val="32"/>
        </w:rPr>
        <w:t>双语课程建设</w:t>
      </w:r>
      <w:r>
        <w:rPr>
          <w:rFonts w:eastAsia="仿宋_GB2312" w:hint="eastAsia"/>
          <w:sz w:val="32"/>
          <w:szCs w:val="32"/>
        </w:rPr>
        <w:t>及</w:t>
      </w:r>
      <w:r w:rsidR="00524307">
        <w:rPr>
          <w:rFonts w:eastAsia="仿宋_GB2312" w:hint="eastAsia"/>
          <w:sz w:val="32"/>
          <w:szCs w:val="32"/>
        </w:rPr>
        <w:t>教学改革研究</w:t>
      </w:r>
      <w:r w:rsidR="00524307">
        <w:rPr>
          <w:rFonts w:eastAsia="仿宋_GB2312" w:hint="eastAsia"/>
          <w:sz w:val="32"/>
          <w:szCs w:val="32"/>
        </w:rPr>
        <w:t xml:space="preserve"> </w:t>
      </w:r>
    </w:p>
    <w:p w:rsidR="00524307" w:rsidRPr="00810033" w:rsidRDefault="00524307" w:rsidP="00810033">
      <w:pPr>
        <w:pStyle w:val="a9"/>
        <w:numPr>
          <w:ilvl w:val="0"/>
          <w:numId w:val="8"/>
        </w:numPr>
        <w:spacing w:line="560" w:lineRule="exact"/>
        <w:ind w:firstLineChars="0"/>
        <w:rPr>
          <w:rFonts w:eastAsia="仿宋_GB2312"/>
          <w:b/>
          <w:sz w:val="32"/>
          <w:szCs w:val="32"/>
        </w:rPr>
      </w:pPr>
      <w:r w:rsidRPr="00810033">
        <w:rPr>
          <w:rFonts w:eastAsia="仿宋_GB2312"/>
          <w:b/>
          <w:sz w:val="32"/>
          <w:szCs w:val="32"/>
        </w:rPr>
        <w:t>实验</w:t>
      </w:r>
      <w:r w:rsidRPr="00810033">
        <w:rPr>
          <w:rFonts w:eastAsia="仿宋_GB2312" w:hint="eastAsia"/>
          <w:b/>
          <w:sz w:val="32"/>
          <w:szCs w:val="32"/>
        </w:rPr>
        <w:t>实践</w:t>
      </w:r>
    </w:p>
    <w:p w:rsidR="00524307" w:rsidRPr="00124D9A" w:rsidRDefault="00810033" w:rsidP="0081003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1</w:t>
      </w:r>
      <w:r>
        <w:rPr>
          <w:rFonts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大</w:t>
      </w:r>
      <w:r w:rsidR="00524307" w:rsidRPr="00124D9A">
        <w:rPr>
          <w:rFonts w:eastAsia="仿宋_GB2312"/>
          <w:sz w:val="32"/>
          <w:szCs w:val="32"/>
        </w:rPr>
        <w:t>学生创新实践能力培养模式及机制研究</w:t>
      </w:r>
    </w:p>
    <w:p w:rsidR="00524307" w:rsidRPr="00124D9A" w:rsidRDefault="00810033" w:rsidP="0081003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 w:rsidR="00524307" w:rsidRPr="00124D9A">
        <w:rPr>
          <w:rFonts w:eastAsia="仿宋_GB2312"/>
          <w:sz w:val="32"/>
          <w:szCs w:val="32"/>
        </w:rPr>
        <w:t>大学生校外实践（实训）基地建设研究</w:t>
      </w:r>
    </w:p>
    <w:p w:rsidR="00524307" w:rsidRPr="00124D9A" w:rsidRDefault="00810033" w:rsidP="0081003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 w:rsidR="00524307" w:rsidRPr="00124D9A">
        <w:rPr>
          <w:rFonts w:eastAsia="仿宋_GB2312"/>
          <w:sz w:val="32"/>
          <w:szCs w:val="32"/>
        </w:rPr>
        <w:t>大学生学科竞赛管理和运作模式研究</w:t>
      </w:r>
    </w:p>
    <w:p w:rsidR="00524307" w:rsidRDefault="00810033" w:rsidP="0081003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 w:rsidR="00524307" w:rsidRPr="00124D9A">
        <w:rPr>
          <w:rFonts w:eastAsia="仿宋_GB2312"/>
          <w:sz w:val="32"/>
          <w:szCs w:val="32"/>
        </w:rPr>
        <w:t>实践教学基地</w:t>
      </w:r>
      <w:r>
        <w:rPr>
          <w:rFonts w:eastAsia="仿宋_GB2312" w:hint="eastAsia"/>
          <w:sz w:val="32"/>
          <w:szCs w:val="32"/>
        </w:rPr>
        <w:t>共</w:t>
      </w:r>
      <w:r>
        <w:rPr>
          <w:rFonts w:eastAsia="仿宋_GB2312"/>
          <w:sz w:val="32"/>
          <w:szCs w:val="32"/>
        </w:rPr>
        <w:t>建共</w:t>
      </w:r>
      <w:r>
        <w:rPr>
          <w:rFonts w:eastAsia="仿宋_GB2312" w:hint="eastAsia"/>
          <w:sz w:val="32"/>
          <w:szCs w:val="32"/>
        </w:rPr>
        <w:t>享机制</w:t>
      </w:r>
      <w:r w:rsidR="00524307" w:rsidRPr="00124D9A">
        <w:rPr>
          <w:rFonts w:eastAsia="仿宋_GB2312"/>
          <w:sz w:val="32"/>
          <w:szCs w:val="32"/>
        </w:rPr>
        <w:t>研究</w:t>
      </w:r>
    </w:p>
    <w:p w:rsidR="00524307" w:rsidRDefault="00810033" w:rsidP="0081003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5. </w:t>
      </w:r>
      <w:r w:rsidR="00524307" w:rsidRPr="00B918BA">
        <w:rPr>
          <w:rFonts w:eastAsia="仿宋_GB2312"/>
          <w:sz w:val="32"/>
          <w:szCs w:val="32"/>
        </w:rPr>
        <w:t>高校开放实验室建设与管理研究</w:t>
      </w:r>
    </w:p>
    <w:p w:rsidR="00DC4407" w:rsidRPr="00810033" w:rsidRDefault="00810033" w:rsidP="00810033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810033">
        <w:rPr>
          <w:rFonts w:eastAsia="仿宋_GB2312" w:hint="eastAsia"/>
          <w:b/>
          <w:sz w:val="32"/>
          <w:szCs w:val="32"/>
        </w:rPr>
        <w:t>五</w:t>
      </w:r>
      <w:r w:rsidR="00DC4407" w:rsidRPr="00810033">
        <w:rPr>
          <w:rFonts w:eastAsia="仿宋_GB2312" w:hint="eastAsia"/>
          <w:b/>
          <w:sz w:val="32"/>
          <w:szCs w:val="32"/>
        </w:rPr>
        <w:t>、教学管理</w:t>
      </w:r>
    </w:p>
    <w:p w:rsidR="009E0E27" w:rsidRDefault="009E0E27" w:rsidP="009E0E27">
      <w:pPr>
        <w:spacing w:line="560" w:lineRule="exact"/>
        <w:ind w:left="142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 w:rsidR="00810033">
        <w:rPr>
          <w:rFonts w:eastAsia="仿宋_GB2312" w:hint="eastAsia"/>
          <w:sz w:val="32"/>
          <w:szCs w:val="32"/>
        </w:rPr>
        <w:t>应用</w:t>
      </w:r>
      <w:r w:rsidR="00810033">
        <w:rPr>
          <w:rFonts w:eastAsia="仿宋_GB2312"/>
          <w:sz w:val="32"/>
          <w:szCs w:val="32"/>
        </w:rPr>
        <w:t>型</w:t>
      </w:r>
      <w:r w:rsidR="00DC4407" w:rsidRPr="006D694D">
        <w:rPr>
          <w:rFonts w:eastAsia="仿宋_GB2312"/>
          <w:sz w:val="32"/>
          <w:szCs w:val="32"/>
        </w:rPr>
        <w:t>人才培养质量标准体系研究</w:t>
      </w:r>
    </w:p>
    <w:p w:rsidR="009E0E27" w:rsidRDefault="00810033" w:rsidP="009E0E27">
      <w:pPr>
        <w:spacing w:line="560" w:lineRule="exact"/>
        <w:ind w:left="142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="009E0E27">
        <w:rPr>
          <w:rFonts w:eastAsia="仿宋_GB2312" w:hint="eastAsia"/>
          <w:sz w:val="32"/>
          <w:szCs w:val="32"/>
        </w:rPr>
        <w:t xml:space="preserve">. </w:t>
      </w:r>
      <w:r w:rsidR="00DC4407" w:rsidRPr="006D694D">
        <w:rPr>
          <w:rFonts w:eastAsia="仿宋_GB2312"/>
          <w:sz w:val="32"/>
          <w:szCs w:val="32"/>
        </w:rPr>
        <w:t>人才培养</w:t>
      </w:r>
      <w:r w:rsidR="009862E2">
        <w:rPr>
          <w:rFonts w:eastAsia="仿宋_GB2312" w:hint="eastAsia"/>
          <w:sz w:val="32"/>
          <w:szCs w:val="32"/>
        </w:rPr>
        <w:t>质量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教学质量</w:t>
      </w:r>
      <w:r w:rsidR="00DC4407" w:rsidRPr="006D694D">
        <w:rPr>
          <w:rFonts w:eastAsia="仿宋_GB2312"/>
          <w:sz w:val="32"/>
          <w:szCs w:val="32"/>
        </w:rPr>
        <w:t>评价机制研究</w:t>
      </w:r>
    </w:p>
    <w:p w:rsidR="009E0E27" w:rsidRDefault="00810033" w:rsidP="009E0E27">
      <w:pPr>
        <w:spacing w:line="560" w:lineRule="exact"/>
        <w:ind w:left="142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="009E0E27">
        <w:rPr>
          <w:rFonts w:eastAsia="仿宋_GB2312" w:hint="eastAsia"/>
          <w:sz w:val="32"/>
          <w:szCs w:val="32"/>
        </w:rPr>
        <w:t xml:space="preserve">. </w:t>
      </w:r>
      <w:r w:rsidR="00DC4407" w:rsidRPr="006D694D">
        <w:rPr>
          <w:rFonts w:eastAsia="仿宋_GB2312"/>
          <w:sz w:val="32"/>
          <w:szCs w:val="32"/>
        </w:rPr>
        <w:t>教学质量监测评估体系</w:t>
      </w:r>
      <w:r>
        <w:rPr>
          <w:rFonts w:eastAsia="仿宋_GB2312" w:hint="eastAsia"/>
          <w:sz w:val="32"/>
          <w:szCs w:val="32"/>
        </w:rPr>
        <w:t>构建</w:t>
      </w:r>
      <w:r>
        <w:rPr>
          <w:rFonts w:eastAsia="仿宋_GB2312"/>
          <w:sz w:val="32"/>
          <w:szCs w:val="32"/>
        </w:rPr>
        <w:t>及</w:t>
      </w:r>
      <w:r w:rsidR="00DC4407" w:rsidRPr="006D694D">
        <w:rPr>
          <w:rFonts w:eastAsia="仿宋_GB2312"/>
          <w:sz w:val="32"/>
          <w:szCs w:val="32"/>
        </w:rPr>
        <w:t>机制研究</w:t>
      </w:r>
    </w:p>
    <w:p w:rsidR="009E0E27" w:rsidRDefault="00810033" w:rsidP="008D213C">
      <w:pPr>
        <w:spacing w:line="560" w:lineRule="exact"/>
        <w:ind w:left="142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B918BA">
        <w:rPr>
          <w:rFonts w:eastAsia="仿宋_GB2312" w:hint="eastAsia"/>
          <w:sz w:val="32"/>
          <w:szCs w:val="32"/>
        </w:rPr>
        <w:t>.</w:t>
      </w:r>
      <w:r w:rsidR="008D213C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“双</w:t>
      </w:r>
      <w:r>
        <w:rPr>
          <w:rFonts w:eastAsia="仿宋_GB2312"/>
          <w:sz w:val="32"/>
          <w:szCs w:val="32"/>
        </w:rPr>
        <w:t>师型</w:t>
      </w:r>
      <w:r>
        <w:rPr>
          <w:rFonts w:eastAsia="仿宋_GB2312" w:hint="eastAsia"/>
          <w:sz w:val="32"/>
          <w:szCs w:val="32"/>
        </w:rPr>
        <w:t>”</w:t>
      </w:r>
      <w:r w:rsidR="008D213C">
        <w:rPr>
          <w:rFonts w:eastAsia="仿宋_GB2312" w:hint="eastAsia"/>
          <w:sz w:val="32"/>
          <w:szCs w:val="32"/>
        </w:rPr>
        <w:t>师资队伍的建设研究</w:t>
      </w:r>
      <w:r w:rsidR="008D213C">
        <w:rPr>
          <w:rFonts w:eastAsia="仿宋_GB2312"/>
          <w:sz w:val="32"/>
          <w:szCs w:val="32"/>
        </w:rPr>
        <w:t xml:space="preserve"> </w:t>
      </w:r>
    </w:p>
    <w:p w:rsidR="00810033" w:rsidRDefault="00810033" w:rsidP="00810033">
      <w:pPr>
        <w:spacing w:line="560" w:lineRule="exact"/>
        <w:ind w:left="142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提高教学管理效率</w:t>
      </w:r>
      <w:r>
        <w:rPr>
          <w:rFonts w:eastAsia="仿宋_GB2312"/>
          <w:sz w:val="32"/>
          <w:szCs w:val="32"/>
        </w:rPr>
        <w:t>与质量</w:t>
      </w:r>
      <w:r>
        <w:rPr>
          <w:rFonts w:eastAsia="仿宋_GB2312" w:hint="eastAsia"/>
          <w:sz w:val="32"/>
          <w:szCs w:val="32"/>
        </w:rPr>
        <w:t>的探索研究</w:t>
      </w:r>
    </w:p>
    <w:p w:rsidR="00BC0D5B" w:rsidRPr="00116996" w:rsidRDefault="00DC4407" w:rsidP="005E4A5F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六</w:t>
      </w:r>
      <w:r w:rsidR="00CA4851">
        <w:rPr>
          <w:rFonts w:eastAsia="仿宋_GB2312" w:hint="eastAsia"/>
          <w:b/>
          <w:sz w:val="32"/>
          <w:szCs w:val="32"/>
        </w:rPr>
        <w:t>、</w:t>
      </w:r>
      <w:r w:rsidR="00810033">
        <w:rPr>
          <w:rFonts w:eastAsia="仿宋_GB2312" w:hint="eastAsia"/>
          <w:b/>
          <w:sz w:val="32"/>
          <w:szCs w:val="32"/>
        </w:rPr>
        <w:t>其它</w:t>
      </w:r>
      <w:r w:rsidR="00F0422F">
        <w:rPr>
          <w:rFonts w:eastAsia="仿宋_GB2312"/>
          <w:b/>
          <w:sz w:val="32"/>
          <w:szCs w:val="32"/>
        </w:rPr>
        <w:t>自选</w:t>
      </w:r>
      <w:r w:rsidR="00F0422F">
        <w:rPr>
          <w:rFonts w:eastAsia="仿宋_GB2312" w:hint="eastAsia"/>
          <w:b/>
          <w:sz w:val="32"/>
          <w:szCs w:val="32"/>
        </w:rPr>
        <w:t>项目</w:t>
      </w:r>
    </w:p>
    <w:sectPr w:rsidR="00BC0D5B" w:rsidRPr="00116996" w:rsidSect="00F112DB">
      <w:headerReference w:type="default" r:id="rId7"/>
      <w:footerReference w:type="even" r:id="rId8"/>
      <w:footerReference w:type="default" r:id="rId9"/>
      <w:pgSz w:w="11906" w:h="16838" w:code="9"/>
      <w:pgMar w:top="1928" w:right="1531" w:bottom="1928" w:left="1531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9B" w:rsidRDefault="00E57D9B">
      <w:r>
        <w:separator/>
      </w:r>
    </w:p>
  </w:endnote>
  <w:endnote w:type="continuationSeparator" w:id="0">
    <w:p w:rsidR="00E57D9B" w:rsidRDefault="00E5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14" w:rsidRDefault="00D27539" w:rsidP="00013FB4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647A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7A14" w:rsidRDefault="00647A14" w:rsidP="00F112D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14" w:rsidRPr="00116996" w:rsidRDefault="00D27539" w:rsidP="00013FB4">
    <w:pPr>
      <w:pStyle w:val="a4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116996">
      <w:rPr>
        <w:rStyle w:val="a7"/>
        <w:rFonts w:ascii="宋体" w:hAnsi="宋体"/>
        <w:sz w:val="28"/>
        <w:szCs w:val="28"/>
      </w:rPr>
      <w:fldChar w:fldCharType="begin"/>
    </w:r>
    <w:r w:rsidR="00647A14" w:rsidRPr="00116996">
      <w:rPr>
        <w:rStyle w:val="a7"/>
        <w:rFonts w:ascii="宋体" w:hAnsi="宋体"/>
        <w:sz w:val="28"/>
        <w:szCs w:val="28"/>
      </w:rPr>
      <w:instrText xml:space="preserve">PAGE  </w:instrText>
    </w:r>
    <w:r w:rsidRPr="00116996">
      <w:rPr>
        <w:rStyle w:val="a7"/>
        <w:rFonts w:ascii="宋体" w:hAnsi="宋体"/>
        <w:sz w:val="28"/>
        <w:szCs w:val="28"/>
      </w:rPr>
      <w:fldChar w:fldCharType="separate"/>
    </w:r>
    <w:r w:rsidR="00810033">
      <w:rPr>
        <w:rStyle w:val="a7"/>
        <w:rFonts w:ascii="宋体" w:hAnsi="宋体"/>
        <w:noProof/>
        <w:sz w:val="28"/>
        <w:szCs w:val="28"/>
      </w:rPr>
      <w:t>- 6 -</w:t>
    </w:r>
    <w:r w:rsidRPr="00116996">
      <w:rPr>
        <w:rStyle w:val="a7"/>
        <w:rFonts w:ascii="宋体" w:hAnsi="宋体"/>
        <w:sz w:val="28"/>
        <w:szCs w:val="28"/>
      </w:rPr>
      <w:fldChar w:fldCharType="end"/>
    </w:r>
  </w:p>
  <w:p w:rsidR="00647A14" w:rsidRDefault="00647A14" w:rsidP="00F112DB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14" w:rsidRDefault="00647A14" w:rsidP="00BA727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14565"/>
    <w:multiLevelType w:val="hybridMultilevel"/>
    <w:tmpl w:val="138AEA3C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3D5F3396"/>
    <w:multiLevelType w:val="hybridMultilevel"/>
    <w:tmpl w:val="C8BC6E58"/>
    <w:lvl w:ilvl="0" w:tplc="DD38554C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5FB904D0"/>
    <w:multiLevelType w:val="hybridMultilevel"/>
    <w:tmpl w:val="C08C4FC8"/>
    <w:lvl w:ilvl="0" w:tplc="0409000F">
      <w:start w:val="1"/>
      <w:numFmt w:val="decimal"/>
      <w:lvlText w:val="%1."/>
      <w:lvlJc w:val="left"/>
      <w:pPr>
        <w:tabs>
          <w:tab w:val="num" w:pos="1063"/>
        </w:tabs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3">
    <w:nsid w:val="662D0DC7"/>
    <w:multiLevelType w:val="hybridMultilevel"/>
    <w:tmpl w:val="316AFDB6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67C958B2"/>
    <w:multiLevelType w:val="hybridMultilevel"/>
    <w:tmpl w:val="EFE4C03A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688B6B91"/>
    <w:multiLevelType w:val="hybridMultilevel"/>
    <w:tmpl w:val="F536B94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6">
    <w:nsid w:val="6B1D7F76"/>
    <w:multiLevelType w:val="hybridMultilevel"/>
    <w:tmpl w:val="60CAC284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>
    <w:nsid w:val="7C5D5D78"/>
    <w:multiLevelType w:val="hybridMultilevel"/>
    <w:tmpl w:val="28BC227C"/>
    <w:lvl w:ilvl="0" w:tplc="0409000F">
      <w:start w:val="1"/>
      <w:numFmt w:val="decimal"/>
      <w:lvlText w:val="%1."/>
      <w:lvlJc w:val="left"/>
      <w:pPr>
        <w:tabs>
          <w:tab w:val="num" w:pos="1063"/>
        </w:tabs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黄在委</dc:creator>
  <cp:keywords/>
  <dc:description/>
  <cp:lastModifiedBy>1</cp:lastModifiedBy>
  <cp:revision>6</cp:revision>
  <cp:lastPrinted>2018-06-06T01:13:00Z</cp:lastPrinted>
  <dcterms:created xsi:type="dcterms:W3CDTF">2018-06-06T03:17:00Z</dcterms:created>
  <dcterms:modified xsi:type="dcterms:W3CDTF">2018-06-06T09:06:00Z</dcterms:modified>
</cp:coreProperties>
</file>